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CE1" w:rsidRDefault="003B0DE6">
      <w:pPr>
        <w:rPr>
          <w:sz w:val="0"/>
          <w:szCs w:val="0"/>
        </w:rPr>
      </w:pPr>
      <w:r w:rsidRPr="003B0DE6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-312420</wp:posOffset>
            </wp:positionV>
            <wp:extent cx="7495540" cy="10591800"/>
            <wp:effectExtent l="0" t="0" r="0" b="0"/>
            <wp:wrapTopAndBottom/>
            <wp:docPr id="1" name="Рисунок 1" descr="C:\Users\Пользователь\Desktop\ИО-15\История средневекового Восто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я средневекового Восто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5540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E81CE1" w:rsidRPr="003B0DE6" w:rsidRDefault="003B0DE6">
      <w:pPr>
        <w:rPr>
          <w:sz w:val="0"/>
          <w:szCs w:val="0"/>
          <w:lang w:val="ru-RU"/>
        </w:rPr>
      </w:pPr>
      <w:r w:rsidRPr="003B0DE6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-672465</wp:posOffset>
            </wp:positionH>
            <wp:positionV relativeFrom="paragraph">
              <wp:posOffset>-284480</wp:posOffset>
            </wp:positionV>
            <wp:extent cx="7461885" cy="10544175"/>
            <wp:effectExtent l="0" t="0" r="0" b="0"/>
            <wp:wrapTopAndBottom/>
            <wp:docPr id="2" name="Рисунок 2" descr="C:\Users\Пользователь\Desktop\ИО-15\История средневекового Восто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я средневекового Восто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885" cy="1054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0DE6">
        <w:rPr>
          <w:lang w:val="ru-RU"/>
        </w:rPr>
        <w:br w:type="page"/>
      </w:r>
    </w:p>
    <w:p w:rsidR="00E81CE1" w:rsidRDefault="003B0DE6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3"/>
        <w:gridCol w:w="1748"/>
        <w:gridCol w:w="4807"/>
        <w:gridCol w:w="972"/>
      </w:tblGrid>
      <w:tr w:rsidR="00E81CE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E81CE1" w:rsidRDefault="00E81C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81CE1" w:rsidRPr="00C308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81CE1" w:rsidRPr="00C308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ознакомление студентов с историей наиболее крупных стран Азии и Африки средневекового периода (5-17 веков), выявление особенностей их исторического развития, соотнесение с определёнными цивилизациями.</w:t>
            </w:r>
          </w:p>
        </w:tc>
      </w:tr>
      <w:tr w:rsidR="00E81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81CE1" w:rsidRPr="00C30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выявить специфические особенности исторического развития стран Востока;</w:t>
            </w:r>
          </w:p>
        </w:tc>
      </w:tr>
      <w:tr w:rsidR="00E81CE1" w:rsidRPr="00C30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роль традиций и духовной культуры для всех сторон жизни стран Востока;</w:t>
            </w:r>
          </w:p>
        </w:tc>
      </w:tr>
      <w:tr w:rsidR="00E81CE1" w:rsidRPr="00C308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обучающихся пониманию и уважительному отношению к культуре народов Востока через осознание их вклда в мировую культуру</w:t>
            </w:r>
          </w:p>
        </w:tc>
      </w:tr>
      <w:tr w:rsidR="00E81CE1" w:rsidRPr="00C308D1">
        <w:trPr>
          <w:trHeight w:hRule="exact" w:val="277"/>
        </w:trPr>
        <w:tc>
          <w:tcPr>
            <w:tcW w:w="766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 w:rsidRPr="00C308D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81CE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E81CE1" w:rsidRPr="00C308D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81CE1" w:rsidRPr="00C30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нужно предварительное знание дисциплин:</w:t>
            </w:r>
          </w:p>
        </w:tc>
      </w:tr>
      <w:tr w:rsidR="00E81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средневекового Востока</w:t>
            </w:r>
          </w:p>
        </w:tc>
      </w:tr>
      <w:tr w:rsidR="00E81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E81CE1" w:rsidRPr="00C308D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E81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средних веков</w:t>
            </w:r>
          </w:p>
        </w:tc>
      </w:tr>
      <w:tr w:rsidR="00E81C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 w:rsidRPr="00C308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81CE1" w:rsidRPr="00C308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E81CE1" w:rsidRPr="00C308D1">
        <w:trPr>
          <w:trHeight w:hRule="exact" w:val="277"/>
        </w:trPr>
        <w:tc>
          <w:tcPr>
            <w:tcW w:w="766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 w:rsidRPr="00C308D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81CE1" w:rsidRPr="00C308D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факты истории стран средневекового Востока на высшем уровне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факты истории стран средневекового Востока на среднем уровне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факты истории средневекового Востока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закономерности и особенности исторического развития стран Востока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отдельные закономерности и особенности развития стран Востока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раскрыть отдельную особенность развития стран Востока на примере отдельной страны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современного исторического анализа на высоком уровне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современного исторического анализа на среднем уровне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основными навыками исторического анализа применительно к конкретной стране</w:t>
            </w:r>
          </w:p>
        </w:tc>
      </w:tr>
      <w:tr w:rsidR="00E81CE1" w:rsidRPr="00C308D1">
        <w:trPr>
          <w:trHeight w:hRule="exact" w:val="138"/>
        </w:trPr>
        <w:tc>
          <w:tcPr>
            <w:tcW w:w="766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 w:rsidRPr="00C308D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народов Азии и Африки на высоком уровне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народов Азии и Африки на среднем уровне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истории  народов Азии и Африки на элементарном уровне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высоком уровне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среднем уровне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Азии и Африки на элементарном уровне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дискуссии по проблемам средневекового Востока на высоком уровне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дискуссии по проблемам средневекового Востока на среднем уровне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участия в дискусии по проблемам Азии и Африки на элементарном уровне</w:t>
            </w:r>
          </w:p>
        </w:tc>
      </w:tr>
      <w:tr w:rsidR="00E81CE1" w:rsidRPr="00C308D1">
        <w:trPr>
          <w:trHeight w:hRule="exact" w:val="138"/>
        </w:trPr>
        <w:tc>
          <w:tcPr>
            <w:tcW w:w="766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 w:rsidRPr="00C308D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</w:tbl>
    <w:p w:rsidR="00E81CE1" w:rsidRPr="003B0DE6" w:rsidRDefault="003B0DE6">
      <w:pPr>
        <w:rPr>
          <w:sz w:val="0"/>
          <w:szCs w:val="0"/>
          <w:lang w:val="ru-RU"/>
        </w:rPr>
      </w:pPr>
      <w:r w:rsidRPr="003B0DE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8"/>
        <w:gridCol w:w="272"/>
        <w:gridCol w:w="2911"/>
        <w:gridCol w:w="143"/>
        <w:gridCol w:w="826"/>
        <w:gridCol w:w="699"/>
        <w:gridCol w:w="1119"/>
        <w:gridCol w:w="1269"/>
        <w:gridCol w:w="687"/>
        <w:gridCol w:w="401"/>
        <w:gridCol w:w="983"/>
      </w:tblGrid>
      <w:tr w:rsidR="00E81CE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E81CE1" w:rsidRDefault="00E81CE1"/>
        </w:tc>
        <w:tc>
          <w:tcPr>
            <w:tcW w:w="710" w:type="dxa"/>
          </w:tcPr>
          <w:p w:rsidR="00E81CE1" w:rsidRDefault="00E81CE1"/>
        </w:tc>
        <w:tc>
          <w:tcPr>
            <w:tcW w:w="1135" w:type="dxa"/>
          </w:tcPr>
          <w:p w:rsidR="00E81CE1" w:rsidRDefault="00E81CE1"/>
        </w:tc>
        <w:tc>
          <w:tcPr>
            <w:tcW w:w="1277" w:type="dxa"/>
          </w:tcPr>
          <w:p w:rsidR="00E81CE1" w:rsidRDefault="00E81CE1"/>
        </w:tc>
        <w:tc>
          <w:tcPr>
            <w:tcW w:w="710" w:type="dxa"/>
          </w:tcPr>
          <w:p w:rsidR="00E81CE1" w:rsidRDefault="00E81CE1"/>
        </w:tc>
        <w:tc>
          <w:tcPr>
            <w:tcW w:w="426" w:type="dxa"/>
          </w:tcPr>
          <w:p w:rsidR="00E81CE1" w:rsidRDefault="00E81C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средневекового Востока на высоком уровне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средневекового Востока на среднем уровне</w:t>
            </w:r>
          </w:p>
        </w:tc>
      </w:tr>
      <w:tr w:rsidR="00E81CE1" w:rsidRPr="00C308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культурные достижения и проблемы развития народов средневекового Востока на элементарном уровне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обшественной жизни народов средневекового Востока на высоком уровне</w:t>
            </w:r>
          </w:p>
        </w:tc>
      </w:tr>
      <w:tr w:rsidR="00E81CE1" w:rsidRPr="00C308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обшественной жизни народов средневекового Востока на среднем уровне</w:t>
            </w:r>
          </w:p>
        </w:tc>
      </w:tr>
      <w:tr w:rsidR="00E81CE1" w:rsidRPr="00C308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некоторые особенности культуры и обшественной жизни народов средневекового Востока на элементарном уровне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1CE1" w:rsidRPr="00C308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высоком уровне</w:t>
            </w:r>
          </w:p>
        </w:tc>
      </w:tr>
      <w:tr w:rsidR="00E81CE1" w:rsidRPr="00C308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среднем уровне</w:t>
            </w:r>
          </w:p>
        </w:tc>
      </w:tr>
      <w:tr w:rsidR="00E81CE1" w:rsidRPr="00C308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составления планов и организации проведения культурно-просветительских мероприятий на элементарном уровне</w:t>
            </w:r>
          </w:p>
        </w:tc>
      </w:tr>
      <w:tr w:rsidR="00E81CE1" w:rsidRPr="00C308D1">
        <w:trPr>
          <w:trHeight w:hRule="exact" w:val="138"/>
        </w:trPr>
        <w:tc>
          <w:tcPr>
            <w:tcW w:w="766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 w:rsidRPr="00C308D1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81CE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1CE1" w:rsidRPr="00C308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истории стран Азии и Африки эпохи средневековья.</w:t>
            </w:r>
          </w:p>
        </w:tc>
      </w:tr>
      <w:tr w:rsidR="00E81CE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1CE1" w:rsidRPr="00C308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Показать на материале средневековой истории стран Востока содержание понятий прогресс, цивилизация, раскрывать роль традиций и духовной культуры для всех сторон жизни стран Востока.</w:t>
            </w:r>
          </w:p>
        </w:tc>
      </w:tr>
      <w:tr w:rsidR="00E81CE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1CE1" w:rsidRPr="00C308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Раскрытия современных подходов к вопросам социокультурного и политического развития стран Востока в эпоху средневековья.</w:t>
            </w:r>
          </w:p>
        </w:tc>
      </w:tr>
      <w:tr w:rsidR="00E81CE1" w:rsidRPr="00C308D1">
        <w:trPr>
          <w:trHeight w:hRule="exact" w:val="277"/>
        </w:trPr>
        <w:tc>
          <w:tcPr>
            <w:tcW w:w="766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 w:rsidRPr="00C308D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81CE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81CE1" w:rsidRPr="00C308D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историю средневекового Востока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истории средневекового Востока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основной литературы по дисциплине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 w:rsidRPr="00C308D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Китай в средние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Китая 6-17 веков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Духовная культура средневекового Китая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 w:rsidRPr="00C308D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Япония в средние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Духовная культура средневековой Японии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Японии 6-16 веков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 w:rsidRPr="00C308D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Индостан в средние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 Индии 6-16 веков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Духовная культура  средневековой Индии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 w:rsidRPr="00C308D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Ближний и Средний Восток в 3-12 веках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Иран при Сасанидах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</w:tbl>
    <w:p w:rsidR="00E81CE1" w:rsidRDefault="003B0D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267"/>
        <w:gridCol w:w="1637"/>
        <w:gridCol w:w="1714"/>
        <w:gridCol w:w="137"/>
        <w:gridCol w:w="786"/>
        <w:gridCol w:w="676"/>
        <w:gridCol w:w="1092"/>
        <w:gridCol w:w="710"/>
        <w:gridCol w:w="577"/>
        <w:gridCol w:w="673"/>
        <w:gridCol w:w="387"/>
        <w:gridCol w:w="945"/>
      </w:tblGrid>
      <w:tr w:rsidR="00E81CE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E81CE1" w:rsidRDefault="00E81CE1"/>
        </w:tc>
        <w:tc>
          <w:tcPr>
            <w:tcW w:w="710" w:type="dxa"/>
          </w:tcPr>
          <w:p w:rsidR="00E81CE1" w:rsidRDefault="00E81CE1"/>
        </w:tc>
        <w:tc>
          <w:tcPr>
            <w:tcW w:w="1135" w:type="dxa"/>
          </w:tcPr>
          <w:p w:rsidR="00E81CE1" w:rsidRDefault="00E81CE1"/>
        </w:tc>
        <w:tc>
          <w:tcPr>
            <w:tcW w:w="710" w:type="dxa"/>
          </w:tcPr>
          <w:p w:rsidR="00E81CE1" w:rsidRDefault="00E81CE1"/>
        </w:tc>
        <w:tc>
          <w:tcPr>
            <w:tcW w:w="568" w:type="dxa"/>
          </w:tcPr>
          <w:p w:rsidR="00E81CE1" w:rsidRDefault="00E81CE1"/>
        </w:tc>
        <w:tc>
          <w:tcPr>
            <w:tcW w:w="710" w:type="dxa"/>
          </w:tcPr>
          <w:p w:rsidR="00E81CE1" w:rsidRDefault="00E81CE1"/>
        </w:tc>
        <w:tc>
          <w:tcPr>
            <w:tcW w:w="426" w:type="dxa"/>
          </w:tcPr>
          <w:p w:rsidR="00E81CE1" w:rsidRDefault="00E81CE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движения и ереси в средневековом Иране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 и основы учения ислама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Арабский халифат и его распад.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Сельджуки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Общественные отношения в халифате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Духовная культура мусульманских стран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 w:rsidRPr="00C308D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Кочевые империи. Монголы и тимуриды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монгольской державы. Тимур и его завоевания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Раннее государство монголов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 w:rsidRPr="00C308D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Создание и расцвет Османской империи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Завоевания турок-османов. Особенности государства.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Средневековая Африка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Тропической и Южной Африки в 8-16 веках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Государства Западного Судана и Гвинейского залива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 Восточной Африки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</w:tr>
      <w:tr w:rsidR="00E81CE1">
        <w:trPr>
          <w:trHeight w:hRule="exact" w:val="277"/>
        </w:trPr>
        <w:tc>
          <w:tcPr>
            <w:tcW w:w="710" w:type="dxa"/>
          </w:tcPr>
          <w:p w:rsidR="00E81CE1" w:rsidRDefault="00E81CE1"/>
        </w:tc>
        <w:tc>
          <w:tcPr>
            <w:tcW w:w="285" w:type="dxa"/>
          </w:tcPr>
          <w:p w:rsidR="00E81CE1" w:rsidRDefault="00E81CE1"/>
        </w:tc>
        <w:tc>
          <w:tcPr>
            <w:tcW w:w="1702" w:type="dxa"/>
          </w:tcPr>
          <w:p w:rsidR="00E81CE1" w:rsidRDefault="00E81CE1"/>
        </w:tc>
        <w:tc>
          <w:tcPr>
            <w:tcW w:w="1844" w:type="dxa"/>
          </w:tcPr>
          <w:p w:rsidR="00E81CE1" w:rsidRDefault="00E81CE1"/>
        </w:tc>
        <w:tc>
          <w:tcPr>
            <w:tcW w:w="143" w:type="dxa"/>
          </w:tcPr>
          <w:p w:rsidR="00E81CE1" w:rsidRDefault="00E81CE1"/>
        </w:tc>
        <w:tc>
          <w:tcPr>
            <w:tcW w:w="851" w:type="dxa"/>
          </w:tcPr>
          <w:p w:rsidR="00E81CE1" w:rsidRDefault="00E81CE1"/>
        </w:tc>
        <w:tc>
          <w:tcPr>
            <w:tcW w:w="710" w:type="dxa"/>
          </w:tcPr>
          <w:p w:rsidR="00E81CE1" w:rsidRDefault="00E81CE1"/>
        </w:tc>
        <w:tc>
          <w:tcPr>
            <w:tcW w:w="1135" w:type="dxa"/>
          </w:tcPr>
          <w:p w:rsidR="00E81CE1" w:rsidRDefault="00E81CE1"/>
        </w:tc>
        <w:tc>
          <w:tcPr>
            <w:tcW w:w="710" w:type="dxa"/>
          </w:tcPr>
          <w:p w:rsidR="00E81CE1" w:rsidRDefault="00E81CE1"/>
        </w:tc>
        <w:tc>
          <w:tcPr>
            <w:tcW w:w="568" w:type="dxa"/>
          </w:tcPr>
          <w:p w:rsidR="00E81CE1" w:rsidRDefault="00E81CE1"/>
        </w:tc>
        <w:tc>
          <w:tcPr>
            <w:tcW w:w="710" w:type="dxa"/>
          </w:tcPr>
          <w:p w:rsidR="00E81CE1" w:rsidRDefault="00E81CE1"/>
        </w:tc>
        <w:tc>
          <w:tcPr>
            <w:tcW w:w="426" w:type="dxa"/>
          </w:tcPr>
          <w:p w:rsidR="00E81CE1" w:rsidRDefault="00E81CE1"/>
        </w:tc>
        <w:tc>
          <w:tcPr>
            <w:tcW w:w="993" w:type="dxa"/>
          </w:tcPr>
          <w:p w:rsidR="00E81CE1" w:rsidRDefault="00E81CE1"/>
        </w:tc>
      </w:tr>
      <w:tr w:rsidR="00E81CE1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81CE1" w:rsidRPr="00C308D1">
        <w:trPr>
          <w:trHeight w:hRule="exact" w:val="421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с оценкой (6семестр)</w:t>
            </w:r>
          </w:p>
          <w:p w:rsidR="00E81CE1" w:rsidRPr="003B0DE6" w:rsidRDefault="00E81C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и хронологические рамки истории средневекового Востока.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2.Теории "азиатского способа производства", цивилизаций, неомарксизма.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3.Модели исторического развития Китая и Японии в средние века.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4.Буддийско-конфуцианская культура стран Дальнего Востока.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5.Особенности развития Индостана в средние века. Каста,община,модель государства.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6.Роль религиозного фактора в формировании средневековой индийской культуры (буддизма, индуизма,ислама).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7.Общество и культура Сасанидского Ирана.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8.Возникновение ислама.Коран.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9.Основные направления и секты средневекового ислама.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10.Создание и распад Арабского Халифата.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11.Государства Передней и Центральной Азии после распада Халифата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вв.).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12.Возникновение и распад империи Великих Сельджуков.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13.Образование государства у монголов. Чингиз-хан.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14.Завоевательные походы монголов и создание империи Чингизидов.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15.Приход к власти Тимура и создание империи в Центральной Азии.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16.Возникновение Османского государства.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17.Особенности возникновения государств в Тропической и Южной Африке.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81CE1" w:rsidRPr="00C308D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 Приложении 1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81CE1" w:rsidRPr="00C308D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реферат, контрольные работы, собеседование</w:t>
            </w:r>
          </w:p>
        </w:tc>
      </w:tr>
      <w:tr w:rsidR="00E81CE1" w:rsidRPr="00C308D1">
        <w:trPr>
          <w:trHeight w:hRule="exact" w:val="277"/>
        </w:trPr>
        <w:tc>
          <w:tcPr>
            <w:tcW w:w="710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 w:rsidRPr="00C308D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81CE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81CE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E81CE1" w:rsidRDefault="003B0DE6">
      <w:pPr>
        <w:rPr>
          <w:sz w:val="0"/>
          <w:szCs w:val="0"/>
        </w:rPr>
      </w:pPr>
      <w:r>
        <w:br w:type="page"/>
      </w:r>
    </w:p>
    <w:tbl>
      <w:tblPr>
        <w:tblW w:w="0" w:type="auto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58"/>
        <w:gridCol w:w="1549"/>
        <w:gridCol w:w="1524"/>
        <w:gridCol w:w="2287"/>
        <w:gridCol w:w="2656"/>
        <w:gridCol w:w="1553"/>
      </w:tblGrid>
      <w:tr w:rsidR="00E81CE1" w:rsidTr="00C308D1">
        <w:trPr>
          <w:trHeight w:hRule="exact" w:val="416"/>
        </w:trPr>
        <w:tc>
          <w:tcPr>
            <w:tcW w:w="377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2287" w:type="dxa"/>
          </w:tcPr>
          <w:p w:rsidR="00E81CE1" w:rsidRDefault="00E81CE1"/>
        </w:tc>
        <w:tc>
          <w:tcPr>
            <w:tcW w:w="2656" w:type="dxa"/>
          </w:tcPr>
          <w:p w:rsidR="00E81CE1" w:rsidRDefault="00E81CE1"/>
        </w:tc>
        <w:tc>
          <w:tcPr>
            <w:tcW w:w="1553" w:type="dxa"/>
            <w:shd w:val="clear" w:color="C0C0C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81CE1" w:rsidTr="00C308D1">
        <w:trPr>
          <w:trHeight w:hRule="exact" w:val="277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1CE1" w:rsidTr="00C308D1">
        <w:trPr>
          <w:trHeight w:hRule="exact" w:val="478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4846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Воронкова Г.В.</w:t>
            </w:r>
          </w:p>
        </w:tc>
        <w:tc>
          <w:tcPr>
            <w:tcW w:w="3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Востока в эпоху Средневековья: Учеб.-метод.пособие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E81CE1" w:rsidRPr="00C308D1" w:rsidTr="00C308D1">
        <w:trPr>
          <w:trHeight w:hRule="exact" w:val="1137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484662" w:rsidRDefault="004846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Бурганова В. Н.</w:t>
            </w:r>
          </w:p>
        </w:tc>
        <w:tc>
          <w:tcPr>
            <w:tcW w:w="3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 в средние века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=278329</w:t>
            </w:r>
          </w:p>
        </w:tc>
      </w:tr>
      <w:tr w:rsidR="00E81CE1" w:rsidTr="00C308D1">
        <w:trPr>
          <w:trHeight w:hRule="exact" w:val="277"/>
        </w:trPr>
        <w:tc>
          <w:tcPr>
            <w:tcW w:w="10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81CE1" w:rsidTr="00C308D1">
        <w:trPr>
          <w:trHeight w:hRule="exact" w:val="277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1CE1" w:rsidRPr="00C308D1" w:rsidTr="00C308D1">
        <w:trPr>
          <w:trHeight w:hRule="exact" w:val="697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484662" w:rsidRDefault="004846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Шантепи Д. Л</w:t>
            </w:r>
            <w:r w:rsidR="003B0DE6" w:rsidRPr="00484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3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484662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46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Иллюстрированная история религий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=45786</w:t>
            </w:r>
          </w:p>
        </w:tc>
      </w:tr>
      <w:tr w:rsidR="00484662" w:rsidRPr="00C308D1" w:rsidTr="00C308D1">
        <w:trPr>
          <w:trHeight w:val="697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662" w:rsidRPr="00484662" w:rsidRDefault="004846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Л2.2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662" w:rsidRPr="00484662" w:rsidRDefault="00484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84662">
              <w:rPr>
                <w:rFonts w:ascii="Times New Roman" w:hAnsi="Times New Roman"/>
                <w:color w:val="000000" w:themeColor="text1"/>
                <w:sz w:val="19"/>
                <w:szCs w:val="19"/>
                <w:lang w:val="ru-RU"/>
              </w:rPr>
              <w:t>Дельбрю</w:t>
            </w:r>
            <w:r w:rsidRPr="00484662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к Г.</w:t>
            </w:r>
          </w:p>
        </w:tc>
        <w:tc>
          <w:tcPr>
            <w:tcW w:w="3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662" w:rsidRPr="00484662" w:rsidRDefault="00484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84662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Средневековье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662" w:rsidRPr="00484662" w:rsidRDefault="0048466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9"/>
                <w:szCs w:val="19"/>
                <w:lang w:val="ru-RU"/>
              </w:rPr>
            </w:pPr>
            <w:r w:rsidRPr="00484662">
              <w:rPr>
                <w:rFonts w:ascii="Times New Roman" w:hAnsi="Times New Roman"/>
                <w:color w:val="000000" w:themeColor="text1"/>
                <w:sz w:val="19"/>
                <w:szCs w:val="19"/>
                <w:lang w:val="ru-RU"/>
              </w:rPr>
              <w:t>Москва : Директ-Медиа, 2012,</w:t>
            </w:r>
          </w:p>
          <w:p w:rsidR="00484662" w:rsidRPr="00C308D1" w:rsidRDefault="00C308D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9"/>
                <w:szCs w:val="19"/>
                <w:lang w:val="ru-RU"/>
              </w:rPr>
            </w:pPr>
            <w:hyperlink r:id="rId6" w:history="1"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</w:rPr>
                <w:t>http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://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</w:rPr>
                <w:t>biblioclub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.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</w:rPr>
                <w:t>ru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/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</w:rPr>
                <w:t>index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.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</w:rPr>
                <w:t>php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?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</w:rPr>
                <w:t>page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=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</w:rPr>
                <w:t>book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&amp;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</w:rPr>
                <w:t>id</w:t>
              </w:r>
              <w:r w:rsidR="00484662" w:rsidRPr="00484662">
                <w:rPr>
                  <w:rStyle w:val="a5"/>
                  <w:rFonts w:ascii="Times New Roman" w:hAnsi="Times New Roman"/>
                  <w:color w:val="000000" w:themeColor="text1"/>
                  <w:sz w:val="19"/>
                  <w:szCs w:val="19"/>
                  <w:lang w:val="ru-RU"/>
                </w:rPr>
                <w:t>=10289</w:t>
              </w:r>
            </w:hyperlink>
            <w:r w:rsidR="00484662" w:rsidRPr="00484662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 </w:t>
            </w:r>
          </w:p>
        </w:tc>
      </w:tr>
      <w:tr w:rsidR="00484662" w:rsidRPr="00C308D1" w:rsidTr="00C308D1">
        <w:trPr>
          <w:trHeight w:val="697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662" w:rsidRDefault="004846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Л2.3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662" w:rsidRPr="00484662" w:rsidRDefault="00484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84662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val="ru-RU" w:eastAsia="ru-RU"/>
              </w:rPr>
              <w:t>Иванов К.А.</w:t>
            </w:r>
          </w:p>
        </w:tc>
        <w:tc>
          <w:tcPr>
            <w:tcW w:w="3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662" w:rsidRPr="00484662" w:rsidRDefault="00484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4662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val="ru-RU" w:eastAsia="ru-RU"/>
              </w:rPr>
              <w:t>Многоликое средневековье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662" w:rsidRPr="00484662" w:rsidRDefault="004846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val="ru-RU" w:eastAsia="ru-RU"/>
              </w:rPr>
            </w:pPr>
            <w:r w:rsidRPr="00484662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val="ru-RU" w:eastAsia="ru-RU"/>
              </w:rPr>
              <w:t>Москва : Директ-Медиа, 2014,</w:t>
            </w:r>
          </w:p>
          <w:p w:rsidR="00484662" w:rsidRPr="00484662" w:rsidRDefault="00C308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http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://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biblioclub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.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ru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/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index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.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php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?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page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=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book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&amp;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eastAsia="ru-RU"/>
                </w:rPr>
                <w:t>id</w:t>
              </w:r>
              <w:r w:rsidR="00484662" w:rsidRPr="00484662">
                <w:rPr>
                  <w:rFonts w:ascii="Times New Roman" w:eastAsia="Times New Roman" w:hAnsi="Times New Roman"/>
                  <w:color w:val="000000" w:themeColor="text1"/>
                  <w:sz w:val="19"/>
                  <w:szCs w:val="19"/>
                  <w:lang w:val="ru-RU" w:eastAsia="ru-RU"/>
                </w:rPr>
                <w:t>=255974</w:t>
              </w:r>
            </w:hyperlink>
          </w:p>
        </w:tc>
      </w:tr>
      <w:tr w:rsidR="00484662" w:rsidRPr="00C308D1" w:rsidTr="00C308D1">
        <w:trPr>
          <w:trHeight w:val="697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662" w:rsidRDefault="004846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662" w:rsidRPr="00484662" w:rsidRDefault="00484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84662">
              <w:rPr>
                <w:rFonts w:ascii="Times New Roman" w:hAnsi="Times New Roman"/>
                <w:sz w:val="19"/>
                <w:szCs w:val="19"/>
                <w:lang w:val="ru-RU"/>
              </w:rPr>
              <w:t>Митрофанов В.П.</w:t>
            </w:r>
          </w:p>
        </w:tc>
        <w:tc>
          <w:tcPr>
            <w:tcW w:w="3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662" w:rsidRPr="00484662" w:rsidRDefault="004846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4662">
              <w:rPr>
                <w:rFonts w:ascii="Times New Roman" w:hAnsi="Times New Roman"/>
                <w:sz w:val="19"/>
                <w:szCs w:val="19"/>
                <w:lang w:val="ru-RU"/>
              </w:rPr>
              <w:t>Аграрная и социальная история Англии в Средние века: сборник статей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4662" w:rsidRPr="00484662" w:rsidRDefault="00484662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484662">
              <w:rPr>
                <w:rFonts w:ascii="Times New Roman" w:hAnsi="Times New Roman"/>
                <w:sz w:val="19"/>
                <w:szCs w:val="19"/>
                <w:lang w:val="ru-RU"/>
              </w:rPr>
              <w:t>Москва ; Берлин : Директ-Медиа, 2015,</w:t>
            </w:r>
          </w:p>
          <w:p w:rsidR="00484662" w:rsidRPr="00484662" w:rsidRDefault="00C308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history="1"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</w:rPr>
                <w:t>http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://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</w:rPr>
                <w:t>biblioclub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</w:rPr>
                <w:t>ru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/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</w:rPr>
                <w:t>index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.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</w:rPr>
                <w:t>php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?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</w:rPr>
                <w:t>page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=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</w:rPr>
                <w:t>book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&amp;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</w:rPr>
                <w:t>id</w:t>
              </w:r>
              <w:r w:rsidR="00484662" w:rsidRPr="00484662">
                <w:rPr>
                  <w:rStyle w:val="a5"/>
                  <w:rFonts w:ascii="Times New Roman" w:hAnsi="Times New Roman"/>
                  <w:sz w:val="19"/>
                  <w:szCs w:val="19"/>
                  <w:lang w:val="ru-RU"/>
                </w:rPr>
                <w:t>=362891</w:t>
              </w:r>
            </w:hyperlink>
          </w:p>
        </w:tc>
      </w:tr>
      <w:tr w:rsidR="00E81CE1" w:rsidTr="00C308D1">
        <w:trPr>
          <w:trHeight w:hRule="exact" w:val="277"/>
        </w:trPr>
        <w:tc>
          <w:tcPr>
            <w:tcW w:w="10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81CE1" w:rsidTr="00C308D1">
        <w:trPr>
          <w:trHeight w:hRule="exact" w:val="277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E81CE1"/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1CE1" w:rsidTr="00C308D1">
        <w:trPr>
          <w:trHeight w:hRule="exact" w:val="478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Воронкова Г.В.</w:t>
            </w:r>
          </w:p>
        </w:tc>
        <w:tc>
          <w:tcPr>
            <w:tcW w:w="3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средневекового Востока: Учеб.-метод.пособие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E81CE1" w:rsidRPr="00C308D1" w:rsidTr="00C308D1">
        <w:trPr>
          <w:trHeight w:hRule="exact" w:val="277"/>
        </w:trPr>
        <w:tc>
          <w:tcPr>
            <w:tcW w:w="10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81CE1" w:rsidRPr="00C308D1" w:rsidTr="00C308D1">
        <w:trPr>
          <w:trHeight w:hRule="exact" w:val="697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6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Культурология. История мировой культуры : учебник / Ф.О. Айсина, И.А. Андреева, С.Д. Бородина и др. ; под ред. Н.О. Воскресенской. - 2-е изд., стер. - М. : Юнити-Дана, 2015. - 759 с. : ил.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ergo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sum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978-5-238-01406-7 ; То же [Электронный ресурс].</w:t>
            </w:r>
          </w:p>
        </w:tc>
      </w:tr>
      <w:tr w:rsidR="00E81CE1" w:rsidRPr="00C308D1" w:rsidTr="00C308D1">
        <w:trPr>
          <w:trHeight w:hRule="exact" w:val="697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6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Культурология. История мировой культуры: хрестоматия : учебное пособие / А.Н. Маркова, Е.М. Сквориова, С.Д. Бородина и др. ; под ред. А.Н. Марковой. - 2-е изд., стер. - М. : Юнити-Дана, 2015. - 607 с. : ил.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ergo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sum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978-5-238-01397-8 ; То же [Электронный ресурс].</w:t>
            </w:r>
          </w:p>
        </w:tc>
      </w:tr>
      <w:tr w:rsidR="00E81CE1" w:rsidTr="00C308D1">
        <w:trPr>
          <w:trHeight w:hRule="exact" w:val="277"/>
        </w:trPr>
        <w:tc>
          <w:tcPr>
            <w:tcW w:w="10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81CE1" w:rsidTr="00C308D1">
        <w:trPr>
          <w:trHeight w:hRule="exact" w:val="279"/>
        </w:trPr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</w:t>
            </w:r>
          </w:p>
        </w:tc>
      </w:tr>
      <w:tr w:rsidR="00E81CE1" w:rsidTr="00C308D1">
        <w:trPr>
          <w:trHeight w:hRule="exact" w:val="277"/>
        </w:trPr>
        <w:tc>
          <w:tcPr>
            <w:tcW w:w="10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81CE1" w:rsidRPr="00C308D1" w:rsidTr="00C308D1">
        <w:trPr>
          <w:trHeight w:hRule="exact" w:val="287"/>
        </w:trPr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81CE1" w:rsidRPr="00C308D1" w:rsidTr="00C308D1">
        <w:trPr>
          <w:trHeight w:hRule="exact" w:val="287"/>
        </w:trPr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E81CE1" w:rsidRPr="00C308D1" w:rsidTr="00C308D1">
        <w:trPr>
          <w:trHeight w:hRule="exact" w:val="287"/>
        </w:trPr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81CE1" w:rsidRPr="00C308D1" w:rsidTr="00C308D1">
        <w:trPr>
          <w:trHeight w:hRule="exact" w:val="287"/>
        </w:trPr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worldhist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Всемирная история: Единое общеобразовательное пространство</w:t>
            </w:r>
          </w:p>
        </w:tc>
      </w:tr>
      <w:tr w:rsidR="00E81CE1" w:rsidRPr="00C308D1" w:rsidTr="00C308D1">
        <w:trPr>
          <w:trHeight w:hRule="exact" w:val="287"/>
        </w:trPr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sources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электронных текстов МГУ по истории</w:t>
            </w:r>
          </w:p>
        </w:tc>
      </w:tr>
      <w:tr w:rsidR="00E81CE1" w:rsidRPr="00C308D1" w:rsidTr="00C308D1">
        <w:trPr>
          <w:trHeight w:hRule="exact" w:val="287"/>
        </w:trPr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arsasiatica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электронная библиотека восточной литературы, источников и научных работ</w:t>
            </w:r>
          </w:p>
        </w:tc>
      </w:tr>
      <w:tr w:rsidR="00E81CE1" w:rsidRPr="00C308D1" w:rsidTr="00C308D1">
        <w:trPr>
          <w:trHeight w:hRule="exact" w:val="279"/>
        </w:trPr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E81CE1" w:rsidRPr="00C308D1" w:rsidTr="00C308D1">
        <w:trPr>
          <w:trHeight w:hRule="exact" w:val="277"/>
        </w:trPr>
        <w:tc>
          <w:tcPr>
            <w:tcW w:w="639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549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524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2287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2656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553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 w:rsidRPr="00C308D1" w:rsidTr="00C308D1">
        <w:trPr>
          <w:trHeight w:hRule="exact" w:val="277"/>
        </w:trPr>
        <w:tc>
          <w:tcPr>
            <w:tcW w:w="10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81CE1" w:rsidRPr="00C308D1" w:rsidTr="00C308D1">
        <w:trPr>
          <w:trHeight w:hRule="exact" w:val="407"/>
        </w:trPr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3B0D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 w:rsidP="00C308D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</w:t>
            </w:r>
            <w:r w:rsidR="00C308D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ционных и практических занятий.</w:t>
            </w:r>
          </w:p>
        </w:tc>
      </w:tr>
      <w:tr w:rsidR="00E81CE1" w:rsidRPr="00C308D1" w:rsidTr="00C308D1">
        <w:trPr>
          <w:trHeight w:hRule="exact" w:val="287"/>
        </w:trPr>
        <w:tc>
          <w:tcPr>
            <w:tcW w:w="6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Default="00C308D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  <w:bookmarkStart w:id="0" w:name="_GoBack"/>
            <w:bookmarkEnd w:id="0"/>
          </w:p>
        </w:tc>
        <w:tc>
          <w:tcPr>
            <w:tcW w:w="9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81CE1" w:rsidRPr="00C308D1" w:rsidTr="00C308D1">
        <w:trPr>
          <w:trHeight w:hRule="exact" w:val="277"/>
        </w:trPr>
        <w:tc>
          <w:tcPr>
            <w:tcW w:w="639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549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524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2287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2656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  <w:tc>
          <w:tcPr>
            <w:tcW w:w="1553" w:type="dxa"/>
          </w:tcPr>
          <w:p w:rsidR="00E81CE1" w:rsidRPr="003B0DE6" w:rsidRDefault="00E81CE1">
            <w:pPr>
              <w:rPr>
                <w:lang w:val="ru-RU"/>
              </w:rPr>
            </w:pPr>
          </w:p>
        </w:tc>
      </w:tr>
      <w:tr w:rsidR="00E81CE1" w:rsidRPr="00C308D1" w:rsidTr="00C308D1">
        <w:trPr>
          <w:trHeight w:hRule="exact" w:val="277"/>
        </w:trPr>
        <w:tc>
          <w:tcPr>
            <w:tcW w:w="10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81CE1" w:rsidRPr="00C308D1" w:rsidTr="00C308D1">
        <w:trPr>
          <w:trHeight w:hRule="exact" w:val="2895"/>
        </w:trPr>
        <w:tc>
          <w:tcPr>
            <w:tcW w:w="102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1. Рекомендуемые методические издания: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Г.В. Воронкова История Средневекового Востока: учебно-методическое пособие. Н.Новгород: НГПУ им.К.Минина, 2014.с.-84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Г.В. Воронкова Страны Востока в  эпоху средневеквья. 1 часть :учебно-методическое пособие. Н.Новгород: НГПУ им.К.Минина, 2009.с.-31</w:t>
            </w: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Г.В. Воронкова История Средневекового Востока. 2 часть : учебно-методическое пособие. Н.Новгород: НГПУ им.К.Минина, 2011.с.-44</w:t>
            </w:r>
          </w:p>
          <w:p w:rsidR="00E81CE1" w:rsidRPr="003B0DE6" w:rsidRDefault="00E81C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E81CE1" w:rsidRPr="003B0DE6" w:rsidRDefault="00E81C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81CE1" w:rsidRPr="003B0DE6" w:rsidRDefault="003B0D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3B0D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E81CE1" w:rsidRPr="003B0DE6" w:rsidRDefault="00E81CE1">
      <w:pPr>
        <w:rPr>
          <w:lang w:val="ru-RU"/>
        </w:rPr>
      </w:pPr>
    </w:p>
    <w:sectPr w:rsidR="00E81CE1" w:rsidRPr="003B0DE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76685"/>
    <w:rsid w:val="001F0BC7"/>
    <w:rsid w:val="003B0DE6"/>
    <w:rsid w:val="00484662"/>
    <w:rsid w:val="00A93C82"/>
    <w:rsid w:val="00C308D1"/>
    <w:rsid w:val="00D31453"/>
    <w:rsid w:val="00E209E2"/>
    <w:rsid w:val="00E8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A8F6E0C-0BB4-4B42-9BE1-286A1AF3B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68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846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36289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iblioclub.ru/index.php?page=book&amp;id=25597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iblioclub.ru/index.php?page=book&amp;id=10289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1860</Words>
  <Characters>10604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ИО-15_plx_История средневекового Востока_</vt:lpstr>
      <vt:lpstr>Лист1</vt:lpstr>
    </vt:vector>
  </TitlesOfParts>
  <Company/>
  <LinksUpToDate>false</LinksUpToDate>
  <CharactersWithSpaces>12440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ИО-15_plx_История средневекового Востока_</dc:title>
  <dc:creator>FastReport.NET</dc:creator>
  <cp:lastModifiedBy>User</cp:lastModifiedBy>
  <cp:revision>6</cp:revision>
  <dcterms:created xsi:type="dcterms:W3CDTF">2019-06-17T13:59:00Z</dcterms:created>
  <dcterms:modified xsi:type="dcterms:W3CDTF">2019-08-21T13:23:00Z</dcterms:modified>
</cp:coreProperties>
</file>